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18E" w:rsidRPr="004A018E" w:rsidRDefault="004A018E" w:rsidP="006D4B5B">
      <w:pPr>
        <w:shd w:val="clear" w:color="auto" w:fill="E2E2E2"/>
        <w:spacing w:after="0" w:line="408" w:lineRule="atLeast"/>
        <w:rPr>
          <w:rFonts w:ascii="Times New Roman" w:eastAsia="Times New Roman" w:hAnsi="Times New Roman" w:cs="Times New Roman"/>
          <w:b/>
          <w:bCs/>
          <w:color w:val="FFFFFF"/>
          <w:sz w:val="26"/>
          <w:szCs w:val="26"/>
        </w:rPr>
      </w:pP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fldChar w:fldCharType="begin"/>
      </w: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instrText xml:space="preserve"> HYPERLINK "http://www.hulu.com/glee" </w:instrText>
      </w: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fldChar w:fldCharType="separate"/>
      </w:r>
      <w:r>
        <w:rPr>
          <w:rFonts w:ascii="Helvetica" w:eastAsia="Times New Roman" w:hAnsi="Helvetica" w:cs="Helvetica"/>
          <w:noProof/>
          <w:color w:val="444444"/>
          <w:sz w:val="24"/>
          <w:szCs w:val="24"/>
        </w:rPr>
        <w:drawing>
          <wp:inline distT="0" distB="0" distL="0" distR="0">
            <wp:extent cx="2098675" cy="1184275"/>
            <wp:effectExtent l="19050" t="0" r="0" b="0"/>
            <wp:docPr id="2" name="Picture 2" descr="Glee - Episode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lee - Episode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color w:val="444444"/>
          <w:sz w:val="24"/>
          <w:szCs w:val="24"/>
        </w:rPr>
        <w:t xml:space="preserve">  </w:t>
      </w:r>
      <w:r w:rsidRPr="004A018E">
        <w:rPr>
          <w:rFonts w:ascii="Helvetica" w:eastAsia="Times New Roman" w:hAnsi="Helvetica" w:cs="Helvetica"/>
          <w:b/>
          <w:bCs/>
          <w:color w:val="FFFFFF"/>
          <w:sz w:val="26"/>
          <w:szCs w:val="26"/>
        </w:rPr>
        <w:t>Glee</w:t>
      </w:r>
      <w:r w:rsidR="006D4B5B" w:rsidRPr="006D4B5B">
        <w:rPr>
          <w:rFonts w:ascii="Helvetica" w:eastAsia="Times New Roman" w:hAnsi="Helvetica" w:cs="Helvetica"/>
          <w:b/>
          <w:bCs/>
          <w:color w:val="FFFFFF"/>
          <w:sz w:val="26"/>
          <w:szCs w:val="26"/>
        </w:rPr>
        <w:drawing>
          <wp:inline distT="0" distB="0" distL="0" distR="0">
            <wp:extent cx="2098675" cy="1184275"/>
            <wp:effectExtent l="19050" t="0" r="0" b="0"/>
            <wp:docPr id="19" name="Picture 17" descr="Stargate SG-1: True Science - Episode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targate SG-1: True Science - Episode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18E" w:rsidRPr="004A018E" w:rsidRDefault="004A018E" w:rsidP="004A018E">
      <w:pPr>
        <w:shd w:val="clear" w:color="auto" w:fill="E2E2E2"/>
        <w:spacing w:line="408" w:lineRule="atLeast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fldChar w:fldCharType="end"/>
      </w: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fldChar w:fldCharType="begin"/>
      </w: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instrText xml:space="preserve"> HYPERLINK "http://www.hulu.com/bones" </w:instrText>
      </w: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fldChar w:fldCharType="separate"/>
      </w:r>
      <w:r>
        <w:rPr>
          <w:rFonts w:ascii="Helvetica" w:eastAsia="Times New Roman" w:hAnsi="Helvetica" w:cs="Helvetica"/>
          <w:noProof/>
          <w:color w:val="444444"/>
          <w:sz w:val="24"/>
          <w:szCs w:val="24"/>
        </w:rPr>
        <w:drawing>
          <wp:inline distT="0" distB="0" distL="0" distR="0">
            <wp:extent cx="2098675" cy="1184275"/>
            <wp:effectExtent l="19050" t="0" r="0" b="0"/>
            <wp:docPr id="3" name="Picture 3" descr="Bones - Episode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nes - Episode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8E">
        <w:rPr>
          <w:rFonts w:ascii="Helvetica" w:eastAsia="Times New Roman" w:hAnsi="Helvetica" w:cs="Helvetica"/>
          <w:b/>
          <w:bCs/>
          <w:color w:val="FFFFFF"/>
          <w:sz w:val="26"/>
          <w:szCs w:val="26"/>
        </w:rPr>
        <w:t>es</w:t>
      </w:r>
      <w:r w:rsidRPr="004A018E">
        <w:rPr>
          <w:rFonts w:ascii="Helvetica" w:eastAsia="Times New Roman" w:hAnsi="Helvetica" w:cs="Helvetica"/>
          <w:noProof/>
          <w:color w:val="444444"/>
          <w:sz w:val="24"/>
          <w:szCs w:val="24"/>
        </w:rPr>
        <w:t xml:space="preserve"> </w:t>
      </w:r>
      <w:r w:rsidR="006D4B5B" w:rsidRPr="006D4B5B">
        <w:rPr>
          <w:rFonts w:ascii="Helvetica" w:eastAsia="Times New Roman" w:hAnsi="Helvetica" w:cs="Helvetica"/>
          <w:noProof/>
          <w:color w:val="444444"/>
          <w:sz w:val="24"/>
          <w:szCs w:val="24"/>
        </w:rPr>
        <w:drawing>
          <wp:inline distT="0" distB="0" distL="0" distR="0">
            <wp:extent cx="2098675" cy="1184275"/>
            <wp:effectExtent l="19050" t="0" r="0" b="0"/>
            <wp:docPr id="20" name="Picture 16" descr="Behind The Mythology Of Stargate SG-1 - Episodes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ehind The Mythology Of Stargate SG-1 - Episodes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18E" w:rsidRPr="004A018E" w:rsidRDefault="004A018E" w:rsidP="004A018E">
      <w:pPr>
        <w:shd w:val="clear" w:color="auto" w:fill="E2E2E2"/>
        <w:spacing w:line="408" w:lineRule="atLeast"/>
        <w:rPr>
          <w:rFonts w:ascii="Helvetica" w:eastAsia="Times New Roman" w:hAnsi="Helvetica" w:cs="Helvetica"/>
          <w:color w:val="444444"/>
          <w:sz w:val="24"/>
          <w:szCs w:val="24"/>
        </w:rPr>
      </w:pP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fldChar w:fldCharType="end"/>
      </w:r>
    </w:p>
    <w:p w:rsidR="004A018E" w:rsidRPr="004A018E" w:rsidRDefault="004A018E" w:rsidP="004A018E">
      <w:pPr>
        <w:shd w:val="clear" w:color="auto" w:fill="E2E2E2"/>
        <w:spacing w:after="0" w:line="408" w:lineRule="atLeast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fldChar w:fldCharType="begin"/>
      </w: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instrText xml:space="preserve"> HYPERLINK "http://www.hulu.com/resurrection" </w:instrText>
      </w: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fldChar w:fldCharType="separate"/>
      </w:r>
      <w:r>
        <w:rPr>
          <w:rFonts w:ascii="Helvetica" w:eastAsia="Times New Roman" w:hAnsi="Helvetica" w:cs="Helvetica"/>
          <w:noProof/>
          <w:color w:val="444444"/>
          <w:sz w:val="24"/>
          <w:szCs w:val="24"/>
        </w:rPr>
        <w:drawing>
          <wp:inline distT="0" distB="0" distL="0" distR="0">
            <wp:extent cx="2560027" cy="1444614"/>
            <wp:effectExtent l="19050" t="0" r="0" b="0"/>
            <wp:docPr id="5" name="Picture 5" descr="Resurrection - Episodes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rrection - Episodes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648" cy="1446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color w:val="444444"/>
          <w:sz w:val="24"/>
          <w:szCs w:val="24"/>
        </w:rPr>
        <w:t xml:space="preserve">       </w:t>
      </w:r>
      <w:r w:rsidR="006D4B5B" w:rsidRPr="006D4B5B">
        <w:rPr>
          <w:rFonts w:ascii="Helvetica" w:eastAsia="Times New Roman" w:hAnsi="Helvetica" w:cs="Helvetica"/>
          <w:color w:val="444444"/>
          <w:sz w:val="24"/>
          <w:szCs w:val="24"/>
        </w:rPr>
        <w:drawing>
          <wp:inline distT="0" distB="0" distL="0" distR="0">
            <wp:extent cx="2098675" cy="1184275"/>
            <wp:effectExtent l="19050" t="0" r="0" b="0"/>
            <wp:docPr id="21" name="Picture 18" descr="Stargate 200th Episode Special - Episodes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targate 200th Episode Special - Episodes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18E" w:rsidRPr="004A018E" w:rsidRDefault="004A018E" w:rsidP="004A018E">
      <w:pPr>
        <w:shd w:val="clear" w:color="auto" w:fill="E2E2E2"/>
        <w:spacing w:after="0" w:line="314" w:lineRule="atLeast"/>
        <w:rPr>
          <w:rFonts w:ascii="Times New Roman" w:eastAsia="Times New Roman" w:hAnsi="Times New Roman" w:cs="Times New Roman"/>
          <w:b/>
          <w:bCs/>
          <w:color w:val="FFFFFF"/>
          <w:sz w:val="26"/>
          <w:szCs w:val="26"/>
        </w:rPr>
      </w:pPr>
      <w:r w:rsidRPr="004A018E">
        <w:rPr>
          <w:rFonts w:ascii="Helvetica" w:eastAsia="Times New Roman" w:hAnsi="Helvetica" w:cs="Helvetica"/>
          <w:b/>
          <w:bCs/>
          <w:color w:val="FFFFFF"/>
          <w:sz w:val="26"/>
          <w:szCs w:val="26"/>
        </w:rPr>
        <w:t>Resurrection</w:t>
      </w:r>
    </w:p>
    <w:p w:rsidR="006D4B5B" w:rsidRDefault="004A018E" w:rsidP="006D4B5B">
      <w:pPr>
        <w:shd w:val="clear" w:color="auto" w:fill="E2E2E2"/>
        <w:spacing w:line="408" w:lineRule="atLeast"/>
        <w:rPr>
          <w:rFonts w:ascii="Helvetica" w:eastAsia="Times New Roman" w:hAnsi="Helvetica" w:cs="Helvetica"/>
          <w:color w:val="444444"/>
          <w:sz w:val="24"/>
          <w:szCs w:val="24"/>
        </w:rPr>
      </w:pPr>
      <w:r w:rsidRPr="004A018E">
        <w:rPr>
          <w:rFonts w:ascii="Helvetica" w:eastAsia="Times New Roman" w:hAnsi="Helvetica" w:cs="Helvetica"/>
          <w:color w:val="444444"/>
          <w:sz w:val="24"/>
          <w:szCs w:val="24"/>
        </w:rPr>
        <w:fldChar w:fldCharType="end"/>
      </w:r>
      <w:r w:rsidR="006D4B5B">
        <w:rPr>
          <w:rFonts w:ascii="Helvetica" w:eastAsia="Times New Roman" w:hAnsi="Helvetica" w:cs="Helvetica"/>
          <w:color w:val="444444"/>
          <w:sz w:val="24"/>
          <w:szCs w:val="24"/>
        </w:rPr>
        <w:t xml:space="preserve">Great start with poster; thanks for the quick turnaround, </w:t>
      </w:r>
      <w:r w:rsidR="00D45E15">
        <w:rPr>
          <w:rFonts w:ascii="Helvetica" w:eastAsia="Times New Roman" w:hAnsi="Helvetica" w:cs="Helvetica"/>
          <w:color w:val="444444"/>
          <w:sz w:val="24"/>
          <w:szCs w:val="24"/>
        </w:rPr>
        <w:t xml:space="preserve"> but not exactly what I had envisioned.  Tak</w:t>
      </w:r>
      <w:r w:rsidR="006D4B5B">
        <w:rPr>
          <w:rFonts w:ascii="Helvetica" w:eastAsia="Times New Roman" w:hAnsi="Helvetica" w:cs="Helvetica"/>
          <w:color w:val="444444"/>
          <w:sz w:val="24"/>
          <w:szCs w:val="24"/>
        </w:rPr>
        <w:t xml:space="preserve">e a look at sample TV show posters.  </w:t>
      </w:r>
    </w:p>
    <w:p w:rsidR="006D4B5B" w:rsidRDefault="006D4B5B" w:rsidP="006D4B5B">
      <w:pPr>
        <w:shd w:val="clear" w:color="auto" w:fill="E2E2E2"/>
        <w:spacing w:line="408" w:lineRule="atLeast"/>
        <w:rPr>
          <w:rFonts w:ascii="Helvetica" w:eastAsia="Times New Roman" w:hAnsi="Helvetica" w:cs="Helvetica"/>
          <w:color w:val="444444"/>
          <w:sz w:val="24"/>
          <w:szCs w:val="24"/>
        </w:rPr>
      </w:pPr>
      <w:r>
        <w:rPr>
          <w:rFonts w:ascii="Helvetica" w:eastAsia="Times New Roman" w:hAnsi="Helvetica" w:cs="Helvetica"/>
          <w:color w:val="444444"/>
          <w:sz w:val="24"/>
          <w:szCs w:val="24"/>
        </w:rPr>
        <w:t xml:space="preserve">In terms of real estate of poster, I want about a third of the poster to have a logo/design and a blurry background (it does not have to be the red lights I attached - the lights are too much - just want a little set of lights and blurriness- that was just an idea/sample. It does not have to be red).  </w:t>
      </w:r>
    </w:p>
    <w:p w:rsidR="006D4B5B" w:rsidRDefault="006D4B5B" w:rsidP="006D4B5B">
      <w:pPr>
        <w:shd w:val="clear" w:color="auto" w:fill="E2E2E2"/>
        <w:spacing w:line="408" w:lineRule="atLeast"/>
        <w:rPr>
          <w:rFonts w:ascii="Helvetica" w:eastAsia="Times New Roman" w:hAnsi="Helvetica" w:cs="Helvetica"/>
          <w:color w:val="444444"/>
          <w:sz w:val="24"/>
          <w:szCs w:val="24"/>
        </w:rPr>
      </w:pPr>
      <w:r>
        <w:rPr>
          <w:rFonts w:ascii="Helvetica" w:eastAsia="Times New Roman" w:hAnsi="Helvetica" w:cs="Helvetica"/>
          <w:color w:val="444444"/>
          <w:sz w:val="24"/>
          <w:szCs w:val="24"/>
        </w:rPr>
        <w:t>I want either the left side or right side to put photos of each person we will interview for the show (so leave some space I can insert photo like the attached posters have).</w:t>
      </w:r>
    </w:p>
    <w:p w:rsidR="004A018E" w:rsidRPr="004A018E" w:rsidRDefault="006D4B5B" w:rsidP="006D4B5B">
      <w:pPr>
        <w:shd w:val="clear" w:color="auto" w:fill="E2E2E2"/>
        <w:spacing w:line="408" w:lineRule="atLeast"/>
        <w:rPr>
          <w:rFonts w:ascii="Helvetica" w:eastAsia="Times New Roman" w:hAnsi="Helvetica" w:cs="Helvetica"/>
          <w:color w:val="444444"/>
          <w:sz w:val="24"/>
          <w:szCs w:val="24"/>
        </w:rPr>
      </w:pPr>
      <w:r>
        <w:rPr>
          <w:rFonts w:ascii="Helvetica" w:eastAsia="Times New Roman" w:hAnsi="Helvetica" w:cs="Helvetica"/>
          <w:color w:val="444444"/>
          <w:sz w:val="24"/>
          <w:szCs w:val="24"/>
        </w:rPr>
        <w:t xml:space="preserve"> Please feel free be creative (the only elements that you must use are "Changed" logo (the show's name is Changed) and TV Station (Anchor), the rest are samples/ideas to help express the picture I see in my head.</w:t>
      </w:r>
      <w:r w:rsidR="004A018E" w:rsidRPr="004A018E">
        <w:rPr>
          <w:rFonts w:ascii="Helvetica" w:eastAsia="Times New Roman" w:hAnsi="Helvetica" w:cs="Helvetica"/>
          <w:color w:val="444444"/>
          <w:sz w:val="24"/>
          <w:szCs w:val="24"/>
        </w:rPr>
        <w:br w:type="textWrapping" w:clear="all"/>
      </w:r>
    </w:p>
    <w:sectPr w:rsidR="004A018E" w:rsidRPr="004A018E" w:rsidSect="004C4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20"/>
  <w:characterSpacingControl w:val="doNotCompress"/>
  <w:compat/>
  <w:rsids>
    <w:rsidRoot w:val="004A018E"/>
    <w:rsid w:val="004A018E"/>
    <w:rsid w:val="004C40A4"/>
    <w:rsid w:val="006D4B5B"/>
    <w:rsid w:val="00D4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0A4"/>
  </w:style>
  <w:style w:type="paragraph" w:styleId="Heading3">
    <w:name w:val="heading 3"/>
    <w:basedOn w:val="Normal"/>
    <w:link w:val="Heading3Char"/>
    <w:uiPriority w:val="9"/>
    <w:qFormat/>
    <w:rsid w:val="004A01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A01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4A018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A018E"/>
  </w:style>
  <w:style w:type="paragraph" w:styleId="BalloonText">
    <w:name w:val="Balloon Text"/>
    <w:basedOn w:val="Normal"/>
    <w:link w:val="BalloonTextChar"/>
    <w:uiPriority w:val="99"/>
    <w:semiHidden/>
    <w:unhideWhenUsed/>
    <w:rsid w:val="004A0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1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5313">
                  <w:marLeft w:val="0"/>
                  <w:marRight w:val="295"/>
                  <w:marTop w:val="0"/>
                  <w:marBottom w:val="2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972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FFFFFF"/>
                        <w:left w:val="single" w:sz="12" w:space="0" w:color="FFFFFF"/>
                        <w:bottom w:val="single" w:sz="12" w:space="0" w:color="FFFFFF"/>
                        <w:right w:val="single" w:sz="12" w:space="0" w:color="FFFFFF"/>
                      </w:divBdr>
                      <w:divsChild>
                        <w:div w:id="201760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635613">
                              <w:marLeft w:val="0"/>
                              <w:marRight w:val="0"/>
                              <w:marTop w:val="14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09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83813">
                  <w:marLeft w:val="0"/>
                  <w:marRight w:val="295"/>
                  <w:marTop w:val="0"/>
                  <w:marBottom w:val="2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598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FFFFFF"/>
                        <w:left w:val="single" w:sz="12" w:space="0" w:color="FFFFFF"/>
                        <w:bottom w:val="single" w:sz="12" w:space="0" w:color="FFFFFF"/>
                        <w:right w:val="single" w:sz="12" w:space="0" w:color="FFFFFF"/>
                      </w:divBdr>
                      <w:divsChild>
                        <w:div w:id="206753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6774">
                              <w:marLeft w:val="0"/>
                              <w:marRight w:val="0"/>
                              <w:marTop w:val="14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13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91474">
                  <w:marLeft w:val="0"/>
                  <w:marRight w:val="295"/>
                  <w:marTop w:val="0"/>
                  <w:marBottom w:val="2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4116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FFFFFF"/>
                        <w:left w:val="single" w:sz="12" w:space="0" w:color="FFFFFF"/>
                        <w:bottom w:val="single" w:sz="12" w:space="0" w:color="FFFFFF"/>
                        <w:right w:val="single" w:sz="12" w:space="0" w:color="FFFFFF"/>
                      </w:divBdr>
                      <w:divsChild>
                        <w:div w:id="4403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2299">
                              <w:marLeft w:val="0"/>
                              <w:marRight w:val="0"/>
                              <w:marTop w:val="14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61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79647">
                  <w:marLeft w:val="0"/>
                  <w:marRight w:val="295"/>
                  <w:marTop w:val="0"/>
                  <w:marBottom w:val="2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5260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FFFFFF"/>
                        <w:left w:val="single" w:sz="12" w:space="0" w:color="FFFFFF"/>
                        <w:bottom w:val="single" w:sz="12" w:space="0" w:color="FFFFFF"/>
                        <w:right w:val="single" w:sz="12" w:space="0" w:color="FFFFFF"/>
                      </w:divBdr>
                      <w:divsChild>
                        <w:div w:id="6154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28306">
                              <w:marLeft w:val="0"/>
                              <w:marRight w:val="0"/>
                              <w:marTop w:val="14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7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22692">
                      <w:marLeft w:val="0"/>
                      <w:marRight w:val="295"/>
                      <w:marTop w:val="0"/>
                      <w:marBottom w:val="2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1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  <w:divsChild>
                            <w:div w:id="62608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105710">
                                  <w:marLeft w:val="0"/>
                                  <w:marRight w:val="0"/>
                                  <w:marTop w:val="14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601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9798">
                      <w:marLeft w:val="0"/>
                      <w:marRight w:val="295"/>
                      <w:marTop w:val="0"/>
                      <w:marBottom w:val="2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9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  <w:divsChild>
                            <w:div w:id="13376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5608">
                                  <w:marLeft w:val="0"/>
                                  <w:marRight w:val="0"/>
                                  <w:marTop w:val="14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498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09515">
                      <w:marLeft w:val="0"/>
                      <w:marRight w:val="295"/>
                      <w:marTop w:val="0"/>
                      <w:marBottom w:val="2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  <w:divsChild>
                            <w:div w:id="134829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153030">
                                  <w:marLeft w:val="0"/>
                                  <w:marRight w:val="0"/>
                                  <w:marTop w:val="14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43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4003">
                      <w:marLeft w:val="0"/>
                      <w:marRight w:val="295"/>
                      <w:marTop w:val="0"/>
                      <w:marBottom w:val="2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68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  <w:divsChild>
                            <w:div w:id="69095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827673">
                                  <w:marLeft w:val="0"/>
                                  <w:marRight w:val="0"/>
                                  <w:marTop w:val="14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348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0017">
                      <w:marLeft w:val="0"/>
                      <w:marRight w:val="295"/>
                      <w:marTop w:val="0"/>
                      <w:marBottom w:val="2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  <w:divsChild>
                            <w:div w:id="109474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486932">
                                  <w:marLeft w:val="0"/>
                                  <w:marRight w:val="0"/>
                                  <w:marTop w:val="14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362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50510">
                      <w:marLeft w:val="0"/>
                      <w:marRight w:val="295"/>
                      <w:marTop w:val="0"/>
                      <w:marBottom w:val="2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  <w:divsChild>
                            <w:div w:id="204833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87946">
                                  <w:marLeft w:val="0"/>
                                  <w:marRight w:val="0"/>
                                  <w:marTop w:val="14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14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340928">
                      <w:marLeft w:val="0"/>
                      <w:marRight w:val="295"/>
                      <w:marTop w:val="0"/>
                      <w:marBottom w:val="2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  <w:divsChild>
                            <w:div w:id="83723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193000">
                                  <w:marLeft w:val="0"/>
                                  <w:marRight w:val="0"/>
                                  <w:marTop w:val="14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lu.com/bones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hulu.com/resurrection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hulu.com/stargate-sg-1-true-science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www.hulu.com/behind-the-mythology-of-stargate-sg-1" TargetMode="External"/><Relationship Id="rId4" Type="http://schemas.openxmlformats.org/officeDocument/2006/relationships/hyperlink" Target="http://www.hulu.com/glee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hulu.com/stargate-200th-episode-speci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Jude Johnson</dc:creator>
  <cp:lastModifiedBy>Jude Johnson</cp:lastModifiedBy>
  <cp:revision>2</cp:revision>
  <dcterms:created xsi:type="dcterms:W3CDTF">2014-04-22T11:50:00Z</dcterms:created>
  <dcterms:modified xsi:type="dcterms:W3CDTF">2014-04-22T12:08:00Z</dcterms:modified>
</cp:coreProperties>
</file>